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B4E7" w14:textId="77777777" w:rsidR="00226D60" w:rsidRDefault="00226D60">
      <w:bookmarkStart w:id="0" w:name="_GoBack"/>
      <w:bookmarkEnd w:id="0"/>
    </w:p>
    <w:p w14:paraId="13C5C5E2" w14:textId="77777777" w:rsidR="00282586" w:rsidRPr="00D77A98" w:rsidRDefault="00226D60">
      <w:pPr>
        <w:rPr>
          <w:b/>
          <w:bCs/>
        </w:rPr>
      </w:pPr>
      <w:r w:rsidRPr="00D77A98">
        <w:rPr>
          <w:b/>
          <w:bCs/>
        </w:rPr>
        <w:t>FOR IMMEDIATE RELEASE</w:t>
      </w:r>
    </w:p>
    <w:p w14:paraId="60C87C9D" w14:textId="77777777" w:rsidR="00D77A98" w:rsidRDefault="00D77A98"/>
    <w:p w14:paraId="254518EA" w14:textId="7A065A70" w:rsidR="00FA5DC4" w:rsidRDefault="00226D60">
      <w:r>
        <w:t>Press Contact:  Sam Mattingly</w:t>
      </w:r>
    </w:p>
    <w:p w14:paraId="66D98A1E" w14:textId="77777777" w:rsidR="00226D60" w:rsidRDefault="00226D60">
      <w:r>
        <w:tab/>
      </w:r>
      <w:r>
        <w:tab/>
        <w:t xml:space="preserve"> SM Communication Solutions</w:t>
      </w:r>
    </w:p>
    <w:p w14:paraId="42949B2E" w14:textId="77777777" w:rsidR="00226D60" w:rsidRDefault="00226D60">
      <w:r>
        <w:tab/>
      </w:r>
      <w:r>
        <w:tab/>
        <w:t>(917) 331-9375</w:t>
      </w:r>
    </w:p>
    <w:p w14:paraId="5A121E55" w14:textId="77777777" w:rsidR="00226D60" w:rsidRDefault="00226D60">
      <w:r>
        <w:tab/>
      </w:r>
      <w:r>
        <w:tab/>
      </w:r>
      <w:hyperlink r:id="rId8" w:history="1">
        <w:r w:rsidR="00AB2B4A" w:rsidRPr="00C351A2">
          <w:rPr>
            <w:rStyle w:val="Hyperlink"/>
          </w:rPr>
          <w:t>sammattingly@optonline.net</w:t>
        </w:r>
      </w:hyperlink>
    </w:p>
    <w:p w14:paraId="04228EEE" w14:textId="77777777" w:rsidR="00AB2B4A" w:rsidRDefault="00AB2B4A"/>
    <w:p w14:paraId="3CD1F117" w14:textId="77777777" w:rsidR="00AB2B4A" w:rsidRDefault="00AB2B4A"/>
    <w:p w14:paraId="5D1AD4C6" w14:textId="77777777" w:rsidR="003D5FDC" w:rsidRDefault="003D5FDC" w:rsidP="003D5FDC">
      <w:pPr>
        <w:jc w:val="center"/>
        <w:rPr>
          <w:b/>
        </w:rPr>
      </w:pPr>
      <w:r w:rsidRPr="00226D60">
        <w:rPr>
          <w:b/>
        </w:rPr>
        <w:t>THE 125</w:t>
      </w:r>
      <w:r w:rsidRPr="00226D60">
        <w:rPr>
          <w:b/>
          <w:vertAlign w:val="superscript"/>
        </w:rPr>
        <w:t>TH</w:t>
      </w:r>
      <w:r w:rsidRPr="00226D60">
        <w:rPr>
          <w:b/>
        </w:rPr>
        <w:t xml:space="preserve"> STREET BUSINESS IMPROVEMENT DISTRICT </w:t>
      </w:r>
    </w:p>
    <w:p w14:paraId="69618C77" w14:textId="013555E5" w:rsidR="007654AD" w:rsidRDefault="00B4078C" w:rsidP="003D5FDC">
      <w:pPr>
        <w:jc w:val="center"/>
        <w:rPr>
          <w:b/>
        </w:rPr>
      </w:pPr>
      <w:r>
        <w:rPr>
          <w:b/>
        </w:rPr>
        <w:t>ANNOUNCE</w:t>
      </w:r>
      <w:r w:rsidR="00813A85">
        <w:rPr>
          <w:b/>
        </w:rPr>
        <w:t>S</w:t>
      </w:r>
      <w:r>
        <w:rPr>
          <w:b/>
        </w:rPr>
        <w:t xml:space="preserve"> </w:t>
      </w:r>
      <w:r w:rsidR="00297EA1">
        <w:rPr>
          <w:b/>
        </w:rPr>
        <w:t>THE PARTICIPATION OF MULTI-</w:t>
      </w:r>
      <w:r w:rsidR="00840169">
        <w:rPr>
          <w:b/>
        </w:rPr>
        <w:t>HYPHENATE</w:t>
      </w:r>
      <w:r w:rsidR="00297EA1">
        <w:rPr>
          <w:b/>
        </w:rPr>
        <w:t xml:space="preserve"> </w:t>
      </w:r>
    </w:p>
    <w:p w14:paraId="7C5B362B" w14:textId="77777777" w:rsidR="00840169" w:rsidRDefault="00297EA1" w:rsidP="007654AD">
      <w:pPr>
        <w:jc w:val="center"/>
        <w:rPr>
          <w:b/>
        </w:rPr>
      </w:pPr>
      <w:r>
        <w:rPr>
          <w:b/>
        </w:rPr>
        <w:t>ENTERTAINER</w:t>
      </w:r>
      <w:r w:rsidR="00840169">
        <w:rPr>
          <w:b/>
        </w:rPr>
        <w:t>,</w:t>
      </w:r>
      <w:r w:rsidR="007654AD">
        <w:rPr>
          <w:b/>
        </w:rPr>
        <w:t xml:space="preserve"> ENTREPRENEUR </w:t>
      </w:r>
      <w:r w:rsidR="00840169">
        <w:rPr>
          <w:b/>
        </w:rPr>
        <w:t xml:space="preserve">AND PHILANTHROPIST, </w:t>
      </w:r>
      <w:r>
        <w:rPr>
          <w:b/>
        </w:rPr>
        <w:t xml:space="preserve">NICK CANNON </w:t>
      </w:r>
    </w:p>
    <w:p w14:paraId="3B020D9D" w14:textId="17FF6918" w:rsidR="00FA5DC4" w:rsidRPr="00840169" w:rsidRDefault="00297EA1" w:rsidP="00840169">
      <w:pPr>
        <w:jc w:val="center"/>
        <w:rPr>
          <w:b/>
          <w:u w:val="single"/>
        </w:rPr>
      </w:pPr>
      <w:r w:rsidRPr="00840169">
        <w:rPr>
          <w:b/>
          <w:u w:val="single"/>
        </w:rPr>
        <w:t xml:space="preserve">AS </w:t>
      </w:r>
      <w:r w:rsidR="00813A85" w:rsidRPr="00840169">
        <w:rPr>
          <w:b/>
          <w:u w:val="single"/>
        </w:rPr>
        <w:t xml:space="preserve">GRAND MARSHAL FOR THE  </w:t>
      </w:r>
      <w:r w:rsidR="00F06A22" w:rsidRPr="00840169">
        <w:rPr>
          <w:b/>
          <w:u w:val="single"/>
        </w:rPr>
        <w:t>2</w:t>
      </w:r>
      <w:r w:rsidR="00813A85" w:rsidRPr="00840169">
        <w:rPr>
          <w:b/>
          <w:u w:val="single"/>
        </w:rPr>
        <w:t>8</w:t>
      </w:r>
      <w:r w:rsidR="003D5FDC" w:rsidRPr="00840169">
        <w:rPr>
          <w:b/>
          <w:u w:val="single"/>
          <w:vertAlign w:val="superscript"/>
        </w:rPr>
        <w:t>TH</w:t>
      </w:r>
      <w:r w:rsidR="007654AD" w:rsidRPr="00840169">
        <w:rPr>
          <w:b/>
          <w:u w:val="single"/>
        </w:rPr>
        <w:t xml:space="preserve"> </w:t>
      </w:r>
      <w:r w:rsidR="003D5FDC" w:rsidRPr="00840169">
        <w:rPr>
          <w:b/>
          <w:u w:val="single"/>
        </w:rPr>
        <w:t>ANNUAL HARLEM HOLIDAY LIGHTS EVENT</w:t>
      </w:r>
    </w:p>
    <w:p w14:paraId="58D11BBF" w14:textId="77777777" w:rsidR="00535CB1" w:rsidRPr="00297EA1" w:rsidRDefault="00535CB1" w:rsidP="00813A85">
      <w:pPr>
        <w:rPr>
          <w:b/>
          <w:u w:val="single"/>
        </w:rPr>
      </w:pPr>
    </w:p>
    <w:p w14:paraId="692254D0" w14:textId="1268B5E4" w:rsidR="00535CB1" w:rsidRPr="00F0734F" w:rsidRDefault="000B292B" w:rsidP="003D5FDC">
      <w:pPr>
        <w:jc w:val="center"/>
        <w:rPr>
          <w:b/>
        </w:rPr>
      </w:pPr>
      <w:r>
        <w:rPr>
          <w:b/>
          <w:noProof/>
        </w:rPr>
        <w:drawing>
          <wp:inline distT="0" distB="0" distL="0" distR="0" wp14:anchorId="5616B8C7" wp14:editId="023D6C15">
            <wp:extent cx="3027680" cy="3023152"/>
            <wp:effectExtent l="0" t="0" r="0" b="0"/>
            <wp:docPr id="9" name="Picture 9"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 suit, clothing&#10;&#10;Description automatically generated"/>
                    <pic:cNvPicPr/>
                  </pic:nvPicPr>
                  <pic:blipFill>
                    <a:blip r:embed="rId9"/>
                    <a:stretch>
                      <a:fillRect/>
                    </a:stretch>
                  </pic:blipFill>
                  <pic:spPr>
                    <a:xfrm>
                      <a:off x="0" y="0"/>
                      <a:ext cx="3060308" cy="3055731"/>
                    </a:xfrm>
                    <a:prstGeom prst="rect">
                      <a:avLst/>
                    </a:prstGeom>
                  </pic:spPr>
                </pic:pic>
              </a:graphicData>
            </a:graphic>
          </wp:inline>
        </w:drawing>
      </w:r>
    </w:p>
    <w:p w14:paraId="651C9503" w14:textId="77777777" w:rsidR="00535CB1" w:rsidRPr="00AB2B4A" w:rsidRDefault="00535CB1" w:rsidP="003D5FDC">
      <w:pPr>
        <w:jc w:val="center"/>
        <w:rPr>
          <w:b/>
          <w:u w:val="single"/>
        </w:rPr>
      </w:pPr>
    </w:p>
    <w:p w14:paraId="148D920C" w14:textId="77777777" w:rsidR="003D5FDC" w:rsidRDefault="003D5FDC" w:rsidP="003D5FDC">
      <w:pPr>
        <w:jc w:val="center"/>
      </w:pPr>
    </w:p>
    <w:p w14:paraId="5150C462" w14:textId="591D5C31" w:rsidR="00381B71" w:rsidRPr="00146D0E" w:rsidRDefault="003D5FDC" w:rsidP="00381B71">
      <w:pPr>
        <w:jc w:val="both"/>
        <w:rPr>
          <w:b/>
        </w:rPr>
      </w:pPr>
      <w:r w:rsidRPr="003D3261">
        <w:rPr>
          <w:b/>
          <w:bCs/>
        </w:rPr>
        <w:t xml:space="preserve">Harlem, New York </w:t>
      </w:r>
      <w:r w:rsidR="00297EA1" w:rsidRPr="003D3261">
        <w:rPr>
          <w:b/>
          <w:bCs/>
        </w:rPr>
        <w:t xml:space="preserve"> (September 1</w:t>
      </w:r>
      <w:r w:rsidR="00146D0E">
        <w:rPr>
          <w:b/>
          <w:bCs/>
        </w:rPr>
        <w:t>5</w:t>
      </w:r>
      <w:r w:rsidR="00297EA1" w:rsidRPr="003D3261">
        <w:rPr>
          <w:b/>
          <w:bCs/>
        </w:rPr>
        <w:t>, 2021)</w:t>
      </w:r>
      <w:r w:rsidR="00297EA1">
        <w:t xml:space="preserve"> </w:t>
      </w:r>
      <w:r>
        <w:t>–</w:t>
      </w:r>
      <w:r w:rsidR="00DA5F6A">
        <w:t xml:space="preserve"> </w:t>
      </w:r>
      <w:r w:rsidR="00381B71">
        <w:t xml:space="preserve">The </w:t>
      </w:r>
      <w:hyperlink r:id="rId10" w:history="1">
        <w:r w:rsidR="00381B71" w:rsidRPr="0078649D">
          <w:rPr>
            <w:rStyle w:val="Hyperlink"/>
          </w:rPr>
          <w:t>125th Street Business Improvement District</w:t>
        </w:r>
      </w:hyperlink>
      <w:r w:rsidR="00381B71">
        <w:t xml:space="preserve"> (BID) </w:t>
      </w:r>
      <w:r w:rsidR="00D0568B">
        <w:t>along</w:t>
      </w:r>
      <w:r w:rsidR="00381B71">
        <w:t xml:space="preserve"> with Community Boards 9 &amp; 10, are thrilled to announce that actor, host, comedian, producer, writer, director, DJ, philanthropist, and entrepreneur – Nick Cannon – will serve as the Grand Marshal for the 28</w:t>
      </w:r>
      <w:r w:rsidR="00381B71" w:rsidRPr="00762E7D">
        <w:rPr>
          <w:vertAlign w:val="superscript"/>
        </w:rPr>
        <w:t>th</w:t>
      </w:r>
      <w:r w:rsidR="00381B71">
        <w:t xml:space="preserve"> annual Harlem Holiday Lights event to be held on Tuesday, November 16th. </w:t>
      </w:r>
    </w:p>
    <w:p w14:paraId="228AD233" w14:textId="77777777" w:rsidR="00381B71" w:rsidRDefault="00381B71" w:rsidP="00381B71">
      <w:pPr>
        <w:jc w:val="both"/>
      </w:pPr>
    </w:p>
    <w:p w14:paraId="42AEA5E6" w14:textId="77777777" w:rsidR="00381B71" w:rsidRDefault="00381B71" w:rsidP="00381B71">
      <w:pPr>
        <w:jc w:val="both"/>
      </w:pPr>
      <w:r>
        <w:t>“We are so excited to welcome Nick Cannon to the Harlem community, and we are delighted that he will be joining us this year to kick-off the Holiday Season as the Grand Marshal of the annual Holiday Lights celebration,” said Barbara Askins, President of the 125</w:t>
      </w:r>
      <w:r w:rsidRPr="007654AD">
        <w:rPr>
          <w:vertAlign w:val="superscript"/>
        </w:rPr>
        <w:t>th</w:t>
      </w:r>
      <w:r>
        <w:t xml:space="preserve"> St. BID.  </w:t>
      </w:r>
    </w:p>
    <w:p w14:paraId="411F4B4F" w14:textId="77777777" w:rsidR="00381B71" w:rsidRDefault="00381B71" w:rsidP="00381B71">
      <w:pPr>
        <w:jc w:val="both"/>
      </w:pPr>
    </w:p>
    <w:p w14:paraId="6898FEF9" w14:textId="77777777" w:rsidR="00381B71" w:rsidRDefault="00381B71" w:rsidP="00381B71">
      <w:pPr>
        <w:jc w:val="both"/>
        <w:rPr>
          <w:rFonts w:eastAsia="Times New Roman" w:cstheme="minorHAnsi"/>
          <w:b/>
          <w:bCs/>
          <w:color w:val="000000" w:themeColor="text1"/>
          <w:shd w:val="clear" w:color="auto" w:fill="FFFFFF"/>
        </w:rPr>
      </w:pPr>
      <w:r>
        <w:lastRenderedPageBreak/>
        <w:t>In the past the Harlem Holiday Lights has welcomed Harlem resident</w:t>
      </w:r>
      <w:r w:rsidRPr="005B61AE">
        <w:rPr>
          <w:rFonts w:cstheme="minorHAnsi"/>
          <w:color w:val="000000" w:themeColor="text1"/>
        </w:rPr>
        <w:t xml:space="preserve">, </w:t>
      </w:r>
      <w:r w:rsidRPr="005B61AE">
        <w:rPr>
          <w:rFonts w:eastAsia="Times New Roman" w:cstheme="minorHAnsi"/>
          <w:color w:val="000000" w:themeColor="text1"/>
          <w:shd w:val="clear" w:color="auto" w:fill="FFFFFF"/>
        </w:rPr>
        <w:t>American fashion designer and haberdasher</w:t>
      </w:r>
      <w:r>
        <w:rPr>
          <w:rFonts w:eastAsia="Times New Roman" w:cstheme="minorHAnsi"/>
          <w:color w:val="000000" w:themeColor="text1"/>
          <w:shd w:val="clear" w:color="auto" w:fill="FFFFFF"/>
        </w:rPr>
        <w:t xml:space="preserve">, Dapper Dan; actress and playwright </w:t>
      </w:r>
      <w:proofErr w:type="spellStart"/>
      <w:r>
        <w:rPr>
          <w:rFonts w:eastAsia="Times New Roman" w:cstheme="minorHAnsi"/>
          <w:color w:val="000000" w:themeColor="text1"/>
          <w:shd w:val="clear" w:color="auto" w:fill="FFFFFF"/>
        </w:rPr>
        <w:t>Laiona</w:t>
      </w:r>
      <w:proofErr w:type="spellEnd"/>
      <w:r>
        <w:rPr>
          <w:rFonts w:eastAsia="Times New Roman" w:cstheme="minorHAnsi"/>
          <w:color w:val="000000" w:themeColor="text1"/>
          <w:shd w:val="clear" w:color="auto" w:fill="FFFFFF"/>
        </w:rPr>
        <w:t xml:space="preserve"> Michelle (</w:t>
      </w:r>
      <w:r w:rsidRPr="005B61AE">
        <w:rPr>
          <w:rFonts w:eastAsia="Times New Roman" w:cstheme="minorHAnsi"/>
          <w:b/>
          <w:bCs/>
          <w:color w:val="000000" w:themeColor="text1"/>
          <w:shd w:val="clear" w:color="auto" w:fill="FFFFFF"/>
        </w:rPr>
        <w:t xml:space="preserve">Little Girl Blue: The Nina </w:t>
      </w:r>
    </w:p>
    <w:p w14:paraId="507A782A" w14:textId="77777777" w:rsidR="00381B71" w:rsidRPr="005B61AE" w:rsidRDefault="00381B71" w:rsidP="00381B71">
      <w:pPr>
        <w:jc w:val="both"/>
        <w:rPr>
          <w:rFonts w:eastAsia="Times New Roman" w:cstheme="minorHAnsi"/>
          <w:color w:val="000000" w:themeColor="text1"/>
          <w:shd w:val="clear" w:color="auto" w:fill="FFFFFF"/>
        </w:rPr>
      </w:pPr>
      <w:r w:rsidRPr="005B61AE">
        <w:rPr>
          <w:rFonts w:eastAsia="Times New Roman" w:cstheme="minorHAnsi"/>
          <w:b/>
          <w:bCs/>
          <w:color w:val="000000" w:themeColor="text1"/>
          <w:shd w:val="clear" w:color="auto" w:fill="FFFFFF"/>
        </w:rPr>
        <w:t>Simone Musical, Mandela the Musical</w:t>
      </w:r>
      <w:r>
        <w:rPr>
          <w:rFonts w:eastAsia="Times New Roman" w:cstheme="minorHAnsi"/>
          <w:color w:val="000000" w:themeColor="text1"/>
          <w:shd w:val="clear" w:color="auto" w:fill="FFFFFF"/>
        </w:rPr>
        <w:t>); and Harlem’s own – author, radio and television personality, and pop-culture aficionado, Bevy Smith – all of whom served as Grand Marshal of the event.</w:t>
      </w:r>
    </w:p>
    <w:p w14:paraId="0560B7B5" w14:textId="77777777" w:rsidR="00381B71" w:rsidRDefault="00381B71" w:rsidP="00381B71">
      <w:pPr>
        <w:jc w:val="both"/>
      </w:pPr>
    </w:p>
    <w:p w14:paraId="6A744310" w14:textId="77777777" w:rsidR="00381B71" w:rsidRDefault="00381B71" w:rsidP="00381B71">
      <w:pPr>
        <w:jc w:val="both"/>
      </w:pPr>
      <w:r>
        <w:t>Ms. Askins met with Mr. Cannon over the summer, during his search for a space on the landmark 125</w:t>
      </w:r>
      <w:r w:rsidRPr="007654AD">
        <w:rPr>
          <w:vertAlign w:val="superscript"/>
        </w:rPr>
        <w:t>th</w:t>
      </w:r>
      <w:r>
        <w:t xml:space="preserve"> St. corridor to accommodate his artist development project.  The two discussed the possibility of his participation in the holiday event, which has become a much anticipated tradition in the community, and he decided it was a perfect opportunity to be a part of something special.  Mr. Cannon has already cemented his relationship with the historic Harlem community, which has become home to his daytime talk show, </w:t>
      </w:r>
      <w:hyperlink r:id="rId11" w:history="1">
        <w:r w:rsidRPr="0078649D">
          <w:rPr>
            <w:rStyle w:val="Hyperlink"/>
          </w:rPr>
          <w:t>“Nick Cannon”</w:t>
        </w:r>
      </w:hyperlink>
      <w:r>
        <w:t>, premiering on Monday, September 27</w:t>
      </w:r>
      <w:r w:rsidRPr="000B274C">
        <w:rPr>
          <w:vertAlign w:val="superscript"/>
        </w:rPr>
        <w:t>th</w:t>
      </w:r>
      <w:r>
        <w:t>, and shot at the studios located at 106</w:t>
      </w:r>
      <w:r w:rsidRPr="00A33B34">
        <w:rPr>
          <w:vertAlign w:val="superscript"/>
        </w:rPr>
        <w:t>th</w:t>
      </w:r>
      <w:r>
        <w:t xml:space="preserve"> &amp; Park Avenue that once served as location for several BET productions.  </w:t>
      </w:r>
    </w:p>
    <w:p w14:paraId="093DB261" w14:textId="77777777" w:rsidR="00381B71" w:rsidRDefault="00381B71" w:rsidP="00381B71">
      <w:pPr>
        <w:jc w:val="both"/>
      </w:pPr>
    </w:p>
    <w:p w14:paraId="1EF0E67E" w14:textId="77777777" w:rsidR="00381B71" w:rsidRDefault="00381B71" w:rsidP="00381B71">
      <w:pPr>
        <w:jc w:val="both"/>
      </w:pPr>
      <w:r>
        <w:t xml:space="preserve">Nick Cannon has been a premiere name in entertainment for over 20 years, having emerged as a savvy entrepreneur, impactful philanthropist, and dedicated activist over the years.  In 2020 </w:t>
      </w:r>
      <w:r w:rsidRPr="00CB3FE8">
        <w:rPr>
          <w:i/>
          <w:iCs/>
        </w:rPr>
        <w:t>Variety</w:t>
      </w:r>
      <w:r>
        <w:t xml:space="preserve"> recognized Nick’s work and influence with a cover story that further acknowledged his multi-faceted impact on the industry, while reinforcing his desire to include Harlem in his future.  That dream has now become a reality.</w:t>
      </w:r>
    </w:p>
    <w:p w14:paraId="1AC72C8B" w14:textId="77777777" w:rsidR="00381B71" w:rsidRDefault="00381B71" w:rsidP="00381B71">
      <w:pPr>
        <w:jc w:val="both"/>
      </w:pPr>
    </w:p>
    <w:p w14:paraId="66048FE2" w14:textId="5522443B" w:rsidR="00381B71" w:rsidRPr="006768B9" w:rsidRDefault="00381B71" w:rsidP="00381B71">
      <w:pPr>
        <w:jc w:val="both"/>
      </w:pPr>
      <w:r>
        <w:t>“Harlem has always had a special place in my heart – it’s been a source of my inspiration, and more importantly a historic, iconic birthplace of culture, expression, creativity and prosperity for the Black community whose influence spans globally today,” says Nick Cannon.  “I’m grateful to Barbara and the BID for the opportunity to represent at the Harlem Holiday Lights event – and to play a role in the broader mission of uplifting and inspiring Harlem’s community with this and the other amazing projects that I’m blessed to be working on here.  We’re only scratching the surface of what’s to come.”</w:t>
      </w:r>
    </w:p>
    <w:p w14:paraId="5810C491" w14:textId="77777777" w:rsidR="00381B71" w:rsidRDefault="00381B71" w:rsidP="00381B71">
      <w:pPr>
        <w:jc w:val="both"/>
      </w:pPr>
    </w:p>
    <w:p w14:paraId="1651C4FF" w14:textId="77777777" w:rsidR="00381B71" w:rsidRPr="00CB02DB" w:rsidRDefault="00381B71" w:rsidP="00381B71">
      <w:pPr>
        <w:jc w:val="both"/>
        <w:rPr>
          <w:b/>
          <w:bCs/>
        </w:rPr>
      </w:pPr>
      <w:r w:rsidRPr="00CB02DB">
        <w:rPr>
          <w:b/>
          <w:bCs/>
        </w:rPr>
        <w:t>SAFE</w:t>
      </w:r>
      <w:r>
        <w:rPr>
          <w:b/>
          <w:bCs/>
        </w:rPr>
        <w:t>LY LEVELING UP</w:t>
      </w:r>
    </w:p>
    <w:p w14:paraId="59FF27B4" w14:textId="77777777" w:rsidR="00381B71" w:rsidRDefault="00381B71" w:rsidP="00381B71">
      <w:pPr>
        <w:jc w:val="both"/>
      </w:pPr>
    </w:p>
    <w:p w14:paraId="2CA2FFA8" w14:textId="77777777" w:rsidR="00381B71" w:rsidRDefault="00381B71" w:rsidP="00381B71">
      <w:pPr>
        <w:jc w:val="both"/>
      </w:pPr>
      <w:r>
        <w:t>While the city continues to slowly reopen after more than a year of lockdown due to the global pandemic, the emphasis will squarely be on the safety of participants, especially as concerns over COVID-19 and the new DELTA variant continue to be a part of daily life.  To enable the enjoyment of this year’s event safely, and to level up as a kick-off to the Holiday Season celebrations, the 125</w:t>
      </w:r>
      <w:r w:rsidRPr="00EE1313">
        <w:rPr>
          <w:vertAlign w:val="superscript"/>
        </w:rPr>
        <w:t>th</w:t>
      </w:r>
      <w:r>
        <w:t xml:space="preserve"> St. BID is launching a comprehensive, immersive digital marketing campaign that reflects Harlem’s Cultural Diversity and contributions to the greater national story.</w:t>
      </w:r>
    </w:p>
    <w:p w14:paraId="04368CA7" w14:textId="77777777" w:rsidR="00381B71" w:rsidRDefault="00381B71" w:rsidP="00381B71">
      <w:pPr>
        <w:jc w:val="both"/>
      </w:pPr>
    </w:p>
    <w:p w14:paraId="3BBE941F" w14:textId="1CF81773" w:rsidR="00381B71" w:rsidRDefault="00381B71" w:rsidP="00381B71">
      <w:pPr>
        <w:jc w:val="both"/>
        <w:rPr>
          <w:rFonts w:eastAsia="Times New Roman" w:cstheme="minorHAnsi"/>
          <w:color w:val="000000"/>
        </w:rPr>
      </w:pPr>
      <w:r>
        <w:t xml:space="preserve">Using a mix of real and digital experiences including “Community Storytelling”, placemaking, Audio Tours that </w:t>
      </w:r>
      <w:r w:rsidRPr="00A1241F">
        <w:rPr>
          <w:rFonts w:eastAsia="Times New Roman" w:cstheme="minorHAnsi"/>
          <w:color w:val="000000" w:themeColor="text1"/>
        </w:rPr>
        <w:t>capture</w:t>
      </w:r>
      <w:r>
        <w:rPr>
          <w:rFonts w:eastAsia="Times New Roman" w:cstheme="minorHAnsi"/>
          <w:color w:val="000000" w:themeColor="text1"/>
        </w:rPr>
        <w:t xml:space="preserve"> </w:t>
      </w:r>
      <w:r w:rsidRPr="00A1241F">
        <w:rPr>
          <w:rFonts w:eastAsia="Times New Roman" w:cstheme="minorHAnsi"/>
          <w:color w:val="000000" w:themeColor="text1"/>
        </w:rPr>
        <w:t xml:space="preserve">the images and voices </w:t>
      </w:r>
      <w:r>
        <w:rPr>
          <w:rFonts w:eastAsia="Times New Roman" w:cstheme="minorHAnsi"/>
          <w:color w:val="000000" w:themeColor="text1"/>
        </w:rPr>
        <w:t xml:space="preserve">of the </w:t>
      </w:r>
      <w:r w:rsidR="00D0568B">
        <w:rPr>
          <w:rFonts w:eastAsia="Times New Roman" w:cstheme="minorHAnsi"/>
          <w:color w:val="000000" w:themeColor="text1"/>
        </w:rPr>
        <w:t>community; immersive</w:t>
      </w:r>
      <w:r>
        <w:rPr>
          <w:rFonts w:eastAsia="Times New Roman" w:cstheme="minorHAnsi"/>
          <w:color w:val="000000" w:themeColor="text1"/>
        </w:rPr>
        <w:t xml:space="preserve"> Augmented </w:t>
      </w:r>
      <w:r>
        <w:rPr>
          <w:rFonts w:eastAsia="Times New Roman" w:cstheme="minorHAnsi"/>
          <w:color w:val="000000" w:themeColor="text1"/>
        </w:rPr>
        <w:lastRenderedPageBreak/>
        <w:t xml:space="preserve">Reality </w:t>
      </w:r>
      <w:r w:rsidRPr="002D4268">
        <w:rPr>
          <w:rFonts w:eastAsia="Times New Roman" w:cstheme="minorHAnsi"/>
          <w:color w:val="000000"/>
        </w:rPr>
        <w:t>that</w:t>
      </w:r>
      <w:r>
        <w:rPr>
          <w:rFonts w:eastAsia="Times New Roman" w:cstheme="minorHAnsi"/>
          <w:color w:val="000000"/>
        </w:rPr>
        <w:t xml:space="preserve"> creates fun and safe interactive experiences for visitors and residents, the BID hopes to expose a broad audience to the community’s history and important assets (its cultural</w:t>
      </w:r>
      <w:r w:rsidRPr="002D4268">
        <w:rPr>
          <w:rFonts w:eastAsia="Times New Roman" w:cstheme="minorHAnsi"/>
          <w:color w:val="000000"/>
        </w:rPr>
        <w:t xml:space="preserve"> </w:t>
      </w:r>
      <w:r>
        <w:rPr>
          <w:rFonts w:eastAsia="Times New Roman" w:cstheme="minorHAnsi"/>
          <w:color w:val="000000"/>
        </w:rPr>
        <w:t>institutions, landmark sites, and local businesses).</w:t>
      </w:r>
    </w:p>
    <w:p w14:paraId="19453E9C" w14:textId="77777777" w:rsidR="00381B71" w:rsidRDefault="00381B71" w:rsidP="00381B71">
      <w:pPr>
        <w:jc w:val="both"/>
      </w:pPr>
    </w:p>
    <w:p w14:paraId="107F95E1" w14:textId="77777777" w:rsidR="00381B71" w:rsidRPr="00F4097F" w:rsidRDefault="00381B71" w:rsidP="00381B71">
      <w:pPr>
        <w:jc w:val="both"/>
        <w:rPr>
          <w:b/>
          <w:bCs/>
        </w:rPr>
      </w:pPr>
      <w:r w:rsidRPr="00F4097F">
        <w:rPr>
          <w:b/>
          <w:bCs/>
        </w:rPr>
        <w:t>THE CARAVAN’S ROUTE</w:t>
      </w:r>
    </w:p>
    <w:p w14:paraId="09A59CDA" w14:textId="77777777" w:rsidR="00381B71" w:rsidRPr="00A21582" w:rsidRDefault="00381B71" w:rsidP="00381B71">
      <w:pPr>
        <w:jc w:val="both"/>
      </w:pPr>
    </w:p>
    <w:p w14:paraId="317F0EF1" w14:textId="4D371A40" w:rsidR="00381B71" w:rsidRDefault="00381B71" w:rsidP="00381B71">
      <w:pPr>
        <w:jc w:val="both"/>
      </w:pPr>
      <w:r>
        <w:t>The Caravan of festive floats departs from 125</w:t>
      </w:r>
      <w:r w:rsidRPr="00854132">
        <w:rPr>
          <w:vertAlign w:val="superscript"/>
        </w:rPr>
        <w:t>th</w:t>
      </w:r>
      <w:r>
        <w:t xml:space="preserve"> Street and Broadway at </w:t>
      </w:r>
      <w:r w:rsidRPr="006768B9">
        <w:rPr>
          <w:b/>
          <w:bCs/>
        </w:rPr>
        <w:t>6:00 pm</w:t>
      </w:r>
      <w:r>
        <w:t xml:space="preserve"> </w:t>
      </w:r>
      <w:r w:rsidRPr="006768B9">
        <w:rPr>
          <w:b/>
          <w:bCs/>
        </w:rPr>
        <w:t>ET</w:t>
      </w:r>
      <w:r>
        <w:t xml:space="preserve"> on November 16</w:t>
      </w:r>
      <w:r w:rsidRPr="00FF5F1D">
        <w:rPr>
          <w:vertAlign w:val="superscript"/>
        </w:rPr>
        <w:t>th</w:t>
      </w:r>
      <w:r>
        <w:t>, and continues down the corridor to Adam Clayton Powell Jr. Blvd, turning on to Central Park North</w:t>
      </w:r>
      <w:r w:rsidR="00D0568B">
        <w:t>/</w:t>
      </w:r>
      <w:r>
        <w:t>110</w:t>
      </w:r>
      <w:r w:rsidRPr="003C0D88">
        <w:rPr>
          <w:vertAlign w:val="superscript"/>
        </w:rPr>
        <w:t>th</w:t>
      </w:r>
      <w:r>
        <w:t xml:space="preserve"> </w:t>
      </w:r>
      <w:r w:rsidR="00D0568B">
        <w:t>S</w:t>
      </w:r>
      <w:r>
        <w:t>treet, where it will turn again on to Malcolm X Blvd and 125</w:t>
      </w:r>
      <w:r w:rsidRPr="00DD1659">
        <w:rPr>
          <w:vertAlign w:val="superscript"/>
        </w:rPr>
        <w:t>th</w:t>
      </w:r>
      <w:r>
        <w:t>, winding around Marcus Garvey Park and circling around to 126</w:t>
      </w:r>
      <w:r w:rsidRPr="00DD1659">
        <w:rPr>
          <w:vertAlign w:val="superscript"/>
        </w:rPr>
        <w:t>th</w:t>
      </w:r>
      <w:r>
        <w:t xml:space="preserve"> and 5</w:t>
      </w:r>
      <w:r w:rsidRPr="00DD1659">
        <w:rPr>
          <w:vertAlign w:val="superscript"/>
        </w:rPr>
        <w:t>th</w:t>
      </w:r>
      <w:r>
        <w:rPr>
          <w:vertAlign w:val="superscript"/>
        </w:rPr>
        <w:t xml:space="preserve"> </w:t>
      </w:r>
      <w:r>
        <w:t>Avenue, where it will turn back up on to 125</w:t>
      </w:r>
      <w:r w:rsidRPr="00DD1659">
        <w:rPr>
          <w:vertAlign w:val="superscript"/>
        </w:rPr>
        <w:t>th</w:t>
      </w:r>
      <w:r>
        <w:t xml:space="preserve"> for the final leg, concluding at Morningside Avenue.  </w:t>
      </w:r>
    </w:p>
    <w:p w14:paraId="726D12C8" w14:textId="77777777" w:rsidR="00381B71" w:rsidRDefault="00381B71" w:rsidP="00381B71">
      <w:pPr>
        <w:jc w:val="both"/>
      </w:pPr>
    </w:p>
    <w:p w14:paraId="5D767DB0" w14:textId="3C6E28C3" w:rsidR="00381B71" w:rsidRDefault="00381B71" w:rsidP="00381B71">
      <w:pPr>
        <w:jc w:val="both"/>
      </w:pPr>
      <w:r>
        <w:t>In partnership with the Mt. Morris Park Community Improvement Association</w:t>
      </w:r>
      <w:r w:rsidR="00146D0E">
        <w:t>,</w:t>
      </w:r>
      <w:r>
        <w:t xml:space="preserve"> business </w:t>
      </w:r>
      <w:r w:rsidRPr="00977A4A">
        <w:t>owners</w:t>
      </w:r>
      <w:r>
        <w:t xml:space="preserve"> and community residents along the route will </w:t>
      </w:r>
      <w:r w:rsidRPr="00977A4A">
        <w:t>add to the festive atmosphere</w:t>
      </w:r>
      <w:r>
        <w:t xml:space="preserve"> of the evening,</w:t>
      </w:r>
      <w:r w:rsidRPr="00977A4A">
        <w:t xml:space="preserve"> by decorating their properties in appropriate holiday decor. </w:t>
      </w:r>
      <w:r>
        <w:t>The Caravan’s festive floats will fill the route with music and holiday cheer that is infectious.</w:t>
      </w:r>
    </w:p>
    <w:p w14:paraId="25C0ACAB" w14:textId="77777777" w:rsidR="00381B71" w:rsidRDefault="00381B71" w:rsidP="00381B71">
      <w:pPr>
        <w:jc w:val="both"/>
      </w:pPr>
    </w:p>
    <w:p w14:paraId="6BACECE4" w14:textId="77777777" w:rsidR="00381B71" w:rsidRDefault="00381B71" w:rsidP="00381B71">
      <w:pPr>
        <w:jc w:val="both"/>
      </w:pPr>
      <w:r>
        <w:t>Mr. Cannon’s participation this year will make the event an especially momentous and memorable occasion.</w:t>
      </w:r>
    </w:p>
    <w:p w14:paraId="6408DFB0" w14:textId="77777777" w:rsidR="00381B71" w:rsidRDefault="00381B71" w:rsidP="00381B71">
      <w:pPr>
        <w:jc w:val="both"/>
      </w:pPr>
      <w:r>
        <w:t xml:space="preserve"> </w:t>
      </w:r>
    </w:p>
    <w:p w14:paraId="437A3C54" w14:textId="77777777" w:rsidR="00381B71" w:rsidRPr="00977A4A" w:rsidRDefault="00381B71" w:rsidP="00381B71">
      <w:pPr>
        <w:jc w:val="both"/>
        <w:rPr>
          <w:b/>
        </w:rPr>
      </w:pPr>
      <w:r>
        <w:rPr>
          <w:b/>
        </w:rPr>
        <w:t>LEARN MORE</w:t>
      </w:r>
    </w:p>
    <w:p w14:paraId="436930BE" w14:textId="77777777" w:rsidR="00381B71" w:rsidRDefault="00381B71" w:rsidP="00381B71">
      <w:pPr>
        <w:rPr>
          <w:u w:val="single"/>
        </w:rPr>
      </w:pPr>
    </w:p>
    <w:p w14:paraId="357FB4C7" w14:textId="287C2557" w:rsidR="00381B71" w:rsidRDefault="00381B71" w:rsidP="00381B71">
      <w:r>
        <w:t xml:space="preserve">We encourage you to visit the </w:t>
      </w:r>
      <w:hyperlink r:id="rId12" w:history="1">
        <w:r w:rsidRPr="005E2EDF">
          <w:rPr>
            <w:rStyle w:val="Hyperlink"/>
          </w:rPr>
          <w:t>125</w:t>
        </w:r>
        <w:r w:rsidRPr="005E2EDF">
          <w:rPr>
            <w:rStyle w:val="Hyperlink"/>
            <w:vertAlign w:val="superscript"/>
          </w:rPr>
          <w:t>th</w:t>
        </w:r>
        <w:r w:rsidRPr="005E2EDF">
          <w:rPr>
            <w:rStyle w:val="Hyperlink"/>
          </w:rPr>
          <w:t xml:space="preserve"> Street BID</w:t>
        </w:r>
      </w:hyperlink>
      <w:r>
        <w:t xml:space="preserve"> for additional information and </w:t>
      </w:r>
      <w:r w:rsidR="000B292B">
        <w:t xml:space="preserve">for </w:t>
      </w:r>
      <w:r>
        <w:t xml:space="preserve">a schedule of activities. </w:t>
      </w:r>
    </w:p>
    <w:p w14:paraId="7F470244" w14:textId="77777777" w:rsidR="00381B71" w:rsidRDefault="00381B71" w:rsidP="00381B71">
      <w:pPr>
        <w:jc w:val="both"/>
      </w:pPr>
    </w:p>
    <w:p w14:paraId="622EF1F2" w14:textId="7857C438" w:rsidR="00381B71" w:rsidRPr="004A4725" w:rsidRDefault="00381B71" w:rsidP="00381B71">
      <w:pPr>
        <w:jc w:val="both"/>
        <w:rPr>
          <w:b/>
          <w:bCs/>
          <w:sz w:val="22"/>
          <w:szCs w:val="22"/>
        </w:rPr>
      </w:pPr>
      <w:r w:rsidRPr="004A4725">
        <w:rPr>
          <w:b/>
          <w:bCs/>
          <w:sz w:val="22"/>
          <w:szCs w:val="22"/>
        </w:rPr>
        <w:t xml:space="preserve">Broadcast crews, reporters and photojournalists seeking additional information about this event may email or call Sam Mattingly at, </w:t>
      </w:r>
      <w:hyperlink r:id="rId13" w:history="1">
        <w:r w:rsidRPr="004A4725">
          <w:rPr>
            <w:rStyle w:val="Hyperlink"/>
            <w:b/>
            <w:bCs/>
            <w:sz w:val="22"/>
            <w:szCs w:val="22"/>
          </w:rPr>
          <w:t>sammattingly@optonline.net</w:t>
        </w:r>
      </w:hyperlink>
      <w:proofErr w:type="gramStart"/>
      <w:r w:rsidRPr="004A4725">
        <w:rPr>
          <w:b/>
          <w:bCs/>
          <w:sz w:val="22"/>
          <w:szCs w:val="22"/>
        </w:rPr>
        <w:t>/(</w:t>
      </w:r>
      <w:proofErr w:type="gramEnd"/>
      <w:r w:rsidRPr="004A4725">
        <w:rPr>
          <w:b/>
          <w:bCs/>
          <w:sz w:val="22"/>
          <w:szCs w:val="22"/>
        </w:rPr>
        <w:t>917)331-9375 or contact the 125th Street Business Improvement District at bid125thst@aol.com.</w:t>
      </w:r>
    </w:p>
    <w:p w14:paraId="3E04CBDF" w14:textId="77777777" w:rsidR="00381B71" w:rsidRPr="00977A4A" w:rsidRDefault="00381B71" w:rsidP="00381B71">
      <w:pPr>
        <w:jc w:val="both"/>
      </w:pPr>
    </w:p>
    <w:p w14:paraId="590E069F" w14:textId="77777777" w:rsidR="00381B71" w:rsidRPr="00977A4A" w:rsidRDefault="00381B71" w:rsidP="00381B71">
      <w:pPr>
        <w:jc w:val="center"/>
      </w:pPr>
      <w:r w:rsidRPr="00977A4A">
        <w:t>#  #  #</w:t>
      </w:r>
    </w:p>
    <w:p w14:paraId="0A20EF16" w14:textId="77777777" w:rsidR="00381B71" w:rsidRPr="00977A4A" w:rsidRDefault="00381B71" w:rsidP="00381B71">
      <w:pPr>
        <w:jc w:val="both"/>
      </w:pPr>
    </w:p>
    <w:p w14:paraId="2C80D2FE" w14:textId="77777777" w:rsidR="00381B71" w:rsidRPr="00977A4A" w:rsidRDefault="00381B71" w:rsidP="00381B71">
      <w:pPr>
        <w:jc w:val="both"/>
        <w:rPr>
          <w:b/>
        </w:rPr>
      </w:pPr>
      <w:r w:rsidRPr="00977A4A">
        <w:rPr>
          <w:b/>
        </w:rPr>
        <w:t>About the 125th Street B</w:t>
      </w:r>
      <w:r>
        <w:rPr>
          <w:b/>
        </w:rPr>
        <w:t xml:space="preserve">usiness </w:t>
      </w:r>
      <w:r w:rsidRPr="00977A4A">
        <w:rPr>
          <w:b/>
        </w:rPr>
        <w:t>I</w:t>
      </w:r>
      <w:r>
        <w:rPr>
          <w:b/>
        </w:rPr>
        <w:t xml:space="preserve">mprovement </w:t>
      </w:r>
      <w:r w:rsidRPr="00977A4A">
        <w:rPr>
          <w:b/>
        </w:rPr>
        <w:t>D</w:t>
      </w:r>
      <w:r>
        <w:rPr>
          <w:b/>
        </w:rPr>
        <w:t>istrict</w:t>
      </w:r>
    </w:p>
    <w:p w14:paraId="51729940" w14:textId="242AFB4C" w:rsidR="00977A4A" w:rsidRPr="00977A4A" w:rsidRDefault="007467D8" w:rsidP="00977A4A">
      <w:pPr>
        <w:jc w:val="both"/>
      </w:pPr>
      <w:r w:rsidRPr="00977A4A">
        <w:t xml:space="preserve">The 125th Street Business Improvement District, created in 1993, is managed by the 125th Street District Management Association.  </w:t>
      </w:r>
      <w:r w:rsidR="00977A4A" w:rsidRPr="00977A4A">
        <w:t xml:space="preserve">Property and business owners, community and government leaders, residents and staff, all work closely together to improve the experiences of those who live, work, visit and invest in the Harlem Community.  The 125th Street BID seeks to catalyze economic development; encourage the </w:t>
      </w:r>
      <w:r w:rsidR="00D0568B">
        <w:t>on</w:t>
      </w:r>
      <w:r w:rsidR="00977A4A" w:rsidRPr="00977A4A">
        <w:t>going revitalization and promotion of 125th street as a premier art, culture</w:t>
      </w:r>
      <w:r w:rsidR="00503109">
        <w:t>,</w:t>
      </w:r>
      <w:r w:rsidR="00977A4A" w:rsidRPr="00977A4A">
        <w:t xml:space="preserve"> and entertainment destination; facilitate active tourism; increase pedestrian mobility and give the streetscape a cohesive modern appearance</w:t>
      </w:r>
      <w:r w:rsidR="008D3875">
        <w:t xml:space="preserve"> </w:t>
      </w:r>
      <w:r w:rsidR="00977A4A" w:rsidRPr="00977A4A">
        <w:t xml:space="preserve">while reducing clutter; develop additional public space; include public art throughout the </w:t>
      </w:r>
      <w:r w:rsidR="00A61E13" w:rsidRPr="00977A4A">
        <w:t>district</w:t>
      </w:r>
      <w:r w:rsidR="00A61E13">
        <w:t xml:space="preserve"> and</w:t>
      </w:r>
      <w:r w:rsidR="00977A4A" w:rsidRPr="00977A4A">
        <w:t xml:space="preserve"> create a high</w:t>
      </w:r>
      <w:r w:rsidR="00503109">
        <w:t>-</w:t>
      </w:r>
      <w:r w:rsidR="00977A4A" w:rsidRPr="00977A4A">
        <w:t xml:space="preserve">quality urban environment that contributes to </w:t>
      </w:r>
      <w:r w:rsidR="00503109">
        <w:t>the</w:t>
      </w:r>
      <w:r w:rsidR="00977A4A" w:rsidRPr="00977A4A">
        <w:t xml:space="preserve"> identity </w:t>
      </w:r>
      <w:r w:rsidR="00503109">
        <w:t>of</w:t>
      </w:r>
      <w:r w:rsidR="00977A4A" w:rsidRPr="00977A4A">
        <w:t xml:space="preserve"> the Harlem community.</w:t>
      </w:r>
    </w:p>
    <w:p w14:paraId="346E141A" w14:textId="77777777" w:rsidR="00977A4A" w:rsidRPr="00977A4A" w:rsidRDefault="00977A4A" w:rsidP="00977A4A">
      <w:pPr>
        <w:jc w:val="both"/>
      </w:pPr>
    </w:p>
    <w:p w14:paraId="7E05F9D7" w14:textId="77777777" w:rsidR="0072177D" w:rsidRPr="00B35D5B" w:rsidRDefault="0072177D" w:rsidP="0072177D">
      <w:pPr>
        <w:jc w:val="both"/>
        <w:rPr>
          <w:color w:val="FF0000"/>
        </w:rPr>
      </w:pPr>
    </w:p>
    <w:p w14:paraId="11055BCE" w14:textId="77777777" w:rsidR="00CF0315" w:rsidRPr="00B35D5B" w:rsidRDefault="00CF0315" w:rsidP="0004718E">
      <w:pPr>
        <w:jc w:val="both"/>
        <w:rPr>
          <w:color w:val="FF0000"/>
        </w:rPr>
      </w:pPr>
    </w:p>
    <w:sectPr w:rsidR="00CF0315" w:rsidRPr="00B35D5B" w:rsidSect="00CA5E1C">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3758F" w14:textId="77777777" w:rsidR="00380994" w:rsidRDefault="00380994" w:rsidP="00226D60">
      <w:r>
        <w:separator/>
      </w:r>
    </w:p>
  </w:endnote>
  <w:endnote w:type="continuationSeparator" w:id="0">
    <w:p w14:paraId="33D55A88" w14:textId="77777777" w:rsidR="00380994" w:rsidRDefault="00380994" w:rsidP="0022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57900" w14:textId="77777777" w:rsidR="00380994" w:rsidRDefault="00380994" w:rsidP="00226D60">
      <w:r>
        <w:separator/>
      </w:r>
    </w:p>
  </w:footnote>
  <w:footnote w:type="continuationSeparator" w:id="0">
    <w:p w14:paraId="07864C79" w14:textId="77777777" w:rsidR="00380994" w:rsidRDefault="00380994" w:rsidP="00226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9D5FE" w14:textId="77777777" w:rsidR="00E50A30" w:rsidRDefault="00B4078C">
    <w:pPr>
      <w:pStyle w:val="Header"/>
    </w:pPr>
    <w:r>
      <w:rPr>
        <w:noProof/>
      </w:rPr>
      <mc:AlternateContent>
        <mc:Choice Requires="wps">
          <w:drawing>
            <wp:anchor distT="0" distB="0" distL="114300" distR="114300" simplePos="0" relativeHeight="251667456" behindDoc="1" locked="0" layoutInCell="0" allowOverlap="1" wp14:anchorId="74C3C8CC" wp14:editId="15FB257C">
              <wp:simplePos x="0" y="0"/>
              <wp:positionH relativeFrom="margin">
                <wp:align>center</wp:align>
              </wp:positionH>
              <wp:positionV relativeFrom="margin">
                <wp:align>center</wp:align>
              </wp:positionV>
              <wp:extent cx="6285230" cy="2094865"/>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B0BBB8" w14:textId="77777777" w:rsidR="00B4078C" w:rsidRDefault="00B4078C" w:rsidP="00B4078C">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C3C8CC" id="_x0000_t202" coordsize="21600,21600" o:spt="202" path="m,l,21600r21600,l21600,xe">
              <v:stroke joinstyle="miter"/>
              <v:path gradientshapeok="t" o:connecttype="rect"/>
            </v:shapetype>
            <v:shape id="WordArt 5" o:spid="_x0000_s1026" type="#_x0000_t202" style="position:absolute;margin-left:0;margin-top:0;width:494.9pt;height:164.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" o:allowincell="f" filled="f" stroked="f">
              <v:stroke joinstyle="round"/>
              <v:path arrowok="t"/>
              <v:textbox>
                <w:txbxContent>
                  <w:p w14:paraId="58B0BBB8" w14:textId="77777777" w:rsidR="00B4078C" w:rsidRDefault="00B4078C" w:rsidP="00B4078C">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sidR="00380994">
      <w:rPr>
        <w:noProof/>
      </w:rPr>
      <w:pict w14:anchorId="5ED9C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380994">
      <w:rPr>
        <w:noProof/>
      </w:rPr>
      <w:pict w14:anchorId="32FB30AF">
        <v:shape id="PowerPlusWaterMarkObject1" o:spid="_x0000_s2050" type="#_x0000_t136" alt="" style="position:absolute;margin-left:0;margin-top:0;width:494.9pt;height:164.9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B2D6" w14:textId="77777777" w:rsidR="00E50A30" w:rsidRDefault="00E50A30">
    <w:pPr>
      <w:pStyle w:val="Header"/>
    </w:pPr>
    <w:r>
      <w:rPr>
        <w:noProof/>
      </w:rPr>
      <w:drawing>
        <wp:inline distT="0" distB="0" distL="0" distR="0" wp14:anchorId="0FB7E073" wp14:editId="1C2A5207">
          <wp:extent cx="1834151" cy="698911"/>
          <wp:effectExtent l="0" t="0" r="0" b="12700"/>
          <wp:docPr id="1" name="Picture 1" descr="/Volumes/LACIE SHARE/22366821_144624696275257_18809098406513653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LACIE SHARE/22366821_144624696275257_188090984065136539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363" cy="72490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58E3F" w14:textId="77777777" w:rsidR="00E50A30" w:rsidRDefault="00B4078C">
    <w:pPr>
      <w:pStyle w:val="Header"/>
    </w:pPr>
    <w:r>
      <w:rPr>
        <w:noProof/>
      </w:rPr>
      <mc:AlternateContent>
        <mc:Choice Requires="wps">
          <w:drawing>
            <wp:anchor distT="0" distB="0" distL="114300" distR="114300" simplePos="0" relativeHeight="251669504" behindDoc="1" locked="0" layoutInCell="0" allowOverlap="1" wp14:anchorId="1E999D81" wp14:editId="063C11DE">
              <wp:simplePos x="0" y="0"/>
              <wp:positionH relativeFrom="margin">
                <wp:align>center</wp:align>
              </wp:positionH>
              <wp:positionV relativeFrom="margin">
                <wp:align>center</wp:align>
              </wp:positionV>
              <wp:extent cx="6285230" cy="2094865"/>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A1BAE5" w14:textId="77777777" w:rsidR="00B4078C" w:rsidRDefault="00B4078C" w:rsidP="00B4078C">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1FB0B" id="_x0000_t202" coordsize="21600,21600" o:spt="202" path="m,l,21600r21600,l21600,xe">
              <v:stroke joinstyle="miter"/>
              <v:path gradientshapeok="t" o:connecttype="rect"/>
            </v:shapetype>
            <v:shape id="WordArt 6" o:spid="_x0000_s1027" type="#_x0000_t202" style="position:absolute;margin-left:0;margin-top:0;width:494.9pt;height:164.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" o:allowincell="f" filled="f" stroked="f">
              <v:stroke joinstyle="round"/>
              <v:path arrowok="t"/>
              <v:textbox>
                <w:txbxContent>
                  <w:p w14:paraId="1B42786B" w14:textId="77777777" w:rsidR="00B4078C" w:rsidRDefault="00B4078C" w:rsidP="00B4078C">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sidR="00380994">
      <w:rPr>
        <w:noProof/>
      </w:rPr>
      <w:pict w14:anchorId="49862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520C"/>
    <w:multiLevelType w:val="hybridMultilevel"/>
    <w:tmpl w:val="C64A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C4"/>
    <w:rsid w:val="0004718E"/>
    <w:rsid w:val="000618D4"/>
    <w:rsid w:val="0009561F"/>
    <w:rsid w:val="000B274C"/>
    <w:rsid w:val="000B292B"/>
    <w:rsid w:val="000D010D"/>
    <w:rsid w:val="000D5EC6"/>
    <w:rsid w:val="000E2582"/>
    <w:rsid w:val="000F066F"/>
    <w:rsid w:val="000F44DF"/>
    <w:rsid w:val="000F63E1"/>
    <w:rsid w:val="00100998"/>
    <w:rsid w:val="00142D5C"/>
    <w:rsid w:val="001436D1"/>
    <w:rsid w:val="00146D0E"/>
    <w:rsid w:val="001631C0"/>
    <w:rsid w:val="001748A9"/>
    <w:rsid w:val="00175C85"/>
    <w:rsid w:val="001A0134"/>
    <w:rsid w:val="001A49AE"/>
    <w:rsid w:val="001B3F30"/>
    <w:rsid w:val="001C1F11"/>
    <w:rsid w:val="001C7406"/>
    <w:rsid w:val="001D2113"/>
    <w:rsid w:val="001E0F06"/>
    <w:rsid w:val="001E11DC"/>
    <w:rsid w:val="00226D60"/>
    <w:rsid w:val="00264D99"/>
    <w:rsid w:val="00276CBE"/>
    <w:rsid w:val="00282586"/>
    <w:rsid w:val="00285749"/>
    <w:rsid w:val="00297EA1"/>
    <w:rsid w:val="002A2624"/>
    <w:rsid w:val="002D4268"/>
    <w:rsid w:val="00304F41"/>
    <w:rsid w:val="00313A62"/>
    <w:rsid w:val="00323B18"/>
    <w:rsid w:val="00343EE7"/>
    <w:rsid w:val="00344293"/>
    <w:rsid w:val="00363EC7"/>
    <w:rsid w:val="0036634B"/>
    <w:rsid w:val="0036770D"/>
    <w:rsid w:val="00372B4E"/>
    <w:rsid w:val="00373411"/>
    <w:rsid w:val="0037479A"/>
    <w:rsid w:val="00380994"/>
    <w:rsid w:val="00381B71"/>
    <w:rsid w:val="00381FEE"/>
    <w:rsid w:val="003956EB"/>
    <w:rsid w:val="003B1D90"/>
    <w:rsid w:val="003B6E9C"/>
    <w:rsid w:val="003C0D88"/>
    <w:rsid w:val="003D3261"/>
    <w:rsid w:val="003D5FDC"/>
    <w:rsid w:val="00407DAB"/>
    <w:rsid w:val="004148F5"/>
    <w:rsid w:val="0041681B"/>
    <w:rsid w:val="004270B9"/>
    <w:rsid w:val="00442DE7"/>
    <w:rsid w:val="0045496E"/>
    <w:rsid w:val="00455BC3"/>
    <w:rsid w:val="00481393"/>
    <w:rsid w:val="00484F0C"/>
    <w:rsid w:val="004A4725"/>
    <w:rsid w:val="004C3809"/>
    <w:rsid w:val="004D326F"/>
    <w:rsid w:val="004D5910"/>
    <w:rsid w:val="00503109"/>
    <w:rsid w:val="005036B5"/>
    <w:rsid w:val="00506424"/>
    <w:rsid w:val="00507F76"/>
    <w:rsid w:val="00527009"/>
    <w:rsid w:val="00535A74"/>
    <w:rsid w:val="00535CB1"/>
    <w:rsid w:val="0053619F"/>
    <w:rsid w:val="00543BF2"/>
    <w:rsid w:val="005715F4"/>
    <w:rsid w:val="00572097"/>
    <w:rsid w:val="005870D2"/>
    <w:rsid w:val="00592C67"/>
    <w:rsid w:val="005A6C12"/>
    <w:rsid w:val="005B3267"/>
    <w:rsid w:val="005E2EDF"/>
    <w:rsid w:val="006060CC"/>
    <w:rsid w:val="00632532"/>
    <w:rsid w:val="00634505"/>
    <w:rsid w:val="00636D07"/>
    <w:rsid w:val="006555BA"/>
    <w:rsid w:val="00656456"/>
    <w:rsid w:val="0066333D"/>
    <w:rsid w:val="00666477"/>
    <w:rsid w:val="006760AA"/>
    <w:rsid w:val="006768B9"/>
    <w:rsid w:val="0068563B"/>
    <w:rsid w:val="006B168B"/>
    <w:rsid w:val="006E23BB"/>
    <w:rsid w:val="00710014"/>
    <w:rsid w:val="0072177D"/>
    <w:rsid w:val="00733FC2"/>
    <w:rsid w:val="00740606"/>
    <w:rsid w:val="007467D8"/>
    <w:rsid w:val="00754C0A"/>
    <w:rsid w:val="00755229"/>
    <w:rsid w:val="00756C1D"/>
    <w:rsid w:val="00762E7D"/>
    <w:rsid w:val="00765291"/>
    <w:rsid w:val="007654AD"/>
    <w:rsid w:val="00770D22"/>
    <w:rsid w:val="0078649D"/>
    <w:rsid w:val="007918BC"/>
    <w:rsid w:val="007A7C2C"/>
    <w:rsid w:val="007B37D5"/>
    <w:rsid w:val="007E7F6E"/>
    <w:rsid w:val="0081121D"/>
    <w:rsid w:val="00813A85"/>
    <w:rsid w:val="00815AEE"/>
    <w:rsid w:val="00840169"/>
    <w:rsid w:val="0084659F"/>
    <w:rsid w:val="00854132"/>
    <w:rsid w:val="00855A9D"/>
    <w:rsid w:val="00884681"/>
    <w:rsid w:val="008978E1"/>
    <w:rsid w:val="008A1B0D"/>
    <w:rsid w:val="008A6FAF"/>
    <w:rsid w:val="008C2D3B"/>
    <w:rsid w:val="008C4C85"/>
    <w:rsid w:val="008C567A"/>
    <w:rsid w:val="008D2712"/>
    <w:rsid w:val="008D3875"/>
    <w:rsid w:val="008D7530"/>
    <w:rsid w:val="008F7E6B"/>
    <w:rsid w:val="009045C4"/>
    <w:rsid w:val="00970F94"/>
    <w:rsid w:val="00977A4A"/>
    <w:rsid w:val="00982EBD"/>
    <w:rsid w:val="00987842"/>
    <w:rsid w:val="009A4A7E"/>
    <w:rsid w:val="009B5726"/>
    <w:rsid w:val="009B67B2"/>
    <w:rsid w:val="009B7BB8"/>
    <w:rsid w:val="009D0303"/>
    <w:rsid w:val="009E2B3C"/>
    <w:rsid w:val="00A1241F"/>
    <w:rsid w:val="00A21582"/>
    <w:rsid w:val="00A227E3"/>
    <w:rsid w:val="00A33B34"/>
    <w:rsid w:val="00A53688"/>
    <w:rsid w:val="00A61E13"/>
    <w:rsid w:val="00A6453C"/>
    <w:rsid w:val="00A7398A"/>
    <w:rsid w:val="00A73ED8"/>
    <w:rsid w:val="00A753AB"/>
    <w:rsid w:val="00A755FC"/>
    <w:rsid w:val="00AA10EF"/>
    <w:rsid w:val="00AA6BAF"/>
    <w:rsid w:val="00AB2B4A"/>
    <w:rsid w:val="00AD38F7"/>
    <w:rsid w:val="00AE4B11"/>
    <w:rsid w:val="00B2035B"/>
    <w:rsid w:val="00B3024D"/>
    <w:rsid w:val="00B35D5B"/>
    <w:rsid w:val="00B365C3"/>
    <w:rsid w:val="00B4078C"/>
    <w:rsid w:val="00B44570"/>
    <w:rsid w:val="00B54328"/>
    <w:rsid w:val="00B572B7"/>
    <w:rsid w:val="00B70858"/>
    <w:rsid w:val="00B95C3F"/>
    <w:rsid w:val="00B96C3F"/>
    <w:rsid w:val="00BB7166"/>
    <w:rsid w:val="00BB7DD0"/>
    <w:rsid w:val="00BC19A7"/>
    <w:rsid w:val="00BD3A87"/>
    <w:rsid w:val="00BF0BCC"/>
    <w:rsid w:val="00BF77BC"/>
    <w:rsid w:val="00C168B9"/>
    <w:rsid w:val="00C16924"/>
    <w:rsid w:val="00C16EF0"/>
    <w:rsid w:val="00C24286"/>
    <w:rsid w:val="00C302B0"/>
    <w:rsid w:val="00C3207D"/>
    <w:rsid w:val="00C4272F"/>
    <w:rsid w:val="00C42934"/>
    <w:rsid w:val="00C44A0F"/>
    <w:rsid w:val="00C461A1"/>
    <w:rsid w:val="00C53728"/>
    <w:rsid w:val="00C76720"/>
    <w:rsid w:val="00C800F2"/>
    <w:rsid w:val="00C957EC"/>
    <w:rsid w:val="00CA5E1C"/>
    <w:rsid w:val="00CB02DB"/>
    <w:rsid w:val="00CB3FE8"/>
    <w:rsid w:val="00CC4B45"/>
    <w:rsid w:val="00CD287D"/>
    <w:rsid w:val="00CF0315"/>
    <w:rsid w:val="00CF14B2"/>
    <w:rsid w:val="00D0568B"/>
    <w:rsid w:val="00D247F4"/>
    <w:rsid w:val="00D30AF8"/>
    <w:rsid w:val="00D33648"/>
    <w:rsid w:val="00D34F97"/>
    <w:rsid w:val="00D4186C"/>
    <w:rsid w:val="00D42981"/>
    <w:rsid w:val="00D521C0"/>
    <w:rsid w:val="00D77A98"/>
    <w:rsid w:val="00DA1C49"/>
    <w:rsid w:val="00DA5F6A"/>
    <w:rsid w:val="00DC78D9"/>
    <w:rsid w:val="00DD1659"/>
    <w:rsid w:val="00DD721D"/>
    <w:rsid w:val="00E021D4"/>
    <w:rsid w:val="00E4293F"/>
    <w:rsid w:val="00E50A30"/>
    <w:rsid w:val="00E652FA"/>
    <w:rsid w:val="00E97269"/>
    <w:rsid w:val="00EC08A3"/>
    <w:rsid w:val="00EE0093"/>
    <w:rsid w:val="00EE1313"/>
    <w:rsid w:val="00EF3BCD"/>
    <w:rsid w:val="00F06A22"/>
    <w:rsid w:val="00F0734F"/>
    <w:rsid w:val="00F34EFF"/>
    <w:rsid w:val="00F4097F"/>
    <w:rsid w:val="00F523E4"/>
    <w:rsid w:val="00F537DE"/>
    <w:rsid w:val="00F57B7A"/>
    <w:rsid w:val="00F9021C"/>
    <w:rsid w:val="00FA5DC4"/>
    <w:rsid w:val="00FB1596"/>
    <w:rsid w:val="00FB1675"/>
    <w:rsid w:val="00FE57E1"/>
    <w:rsid w:val="00FE6D67"/>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6979A4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60"/>
    <w:pPr>
      <w:tabs>
        <w:tab w:val="center" w:pos="4680"/>
        <w:tab w:val="right" w:pos="9360"/>
      </w:tabs>
    </w:pPr>
  </w:style>
  <w:style w:type="character" w:customStyle="1" w:styleId="HeaderChar">
    <w:name w:val="Header Char"/>
    <w:basedOn w:val="DefaultParagraphFont"/>
    <w:link w:val="Header"/>
    <w:uiPriority w:val="99"/>
    <w:rsid w:val="00226D60"/>
  </w:style>
  <w:style w:type="paragraph" w:styleId="Footer">
    <w:name w:val="footer"/>
    <w:basedOn w:val="Normal"/>
    <w:link w:val="FooterChar"/>
    <w:uiPriority w:val="99"/>
    <w:unhideWhenUsed/>
    <w:rsid w:val="00226D60"/>
    <w:pPr>
      <w:tabs>
        <w:tab w:val="center" w:pos="4680"/>
        <w:tab w:val="right" w:pos="9360"/>
      </w:tabs>
    </w:pPr>
  </w:style>
  <w:style w:type="character" w:customStyle="1" w:styleId="FooterChar">
    <w:name w:val="Footer Char"/>
    <w:basedOn w:val="DefaultParagraphFont"/>
    <w:link w:val="Footer"/>
    <w:uiPriority w:val="99"/>
    <w:rsid w:val="00226D60"/>
  </w:style>
  <w:style w:type="character" w:styleId="Hyperlink">
    <w:name w:val="Hyperlink"/>
    <w:basedOn w:val="DefaultParagraphFont"/>
    <w:uiPriority w:val="99"/>
    <w:unhideWhenUsed/>
    <w:rsid w:val="00AB2B4A"/>
    <w:rPr>
      <w:color w:val="0563C1" w:themeColor="hyperlink"/>
      <w:u w:val="single"/>
    </w:rPr>
  </w:style>
  <w:style w:type="paragraph" w:styleId="BalloonText">
    <w:name w:val="Balloon Text"/>
    <w:basedOn w:val="Normal"/>
    <w:link w:val="BalloonTextChar"/>
    <w:uiPriority w:val="99"/>
    <w:semiHidden/>
    <w:unhideWhenUsed/>
    <w:rsid w:val="00F06A22"/>
    <w:rPr>
      <w:rFonts w:ascii="Tahoma" w:hAnsi="Tahoma" w:cs="Tahoma"/>
      <w:sz w:val="16"/>
      <w:szCs w:val="16"/>
    </w:rPr>
  </w:style>
  <w:style w:type="character" w:customStyle="1" w:styleId="BalloonTextChar">
    <w:name w:val="Balloon Text Char"/>
    <w:basedOn w:val="DefaultParagraphFont"/>
    <w:link w:val="BalloonText"/>
    <w:uiPriority w:val="99"/>
    <w:semiHidden/>
    <w:rsid w:val="00F06A22"/>
    <w:rPr>
      <w:rFonts w:ascii="Tahoma" w:hAnsi="Tahoma" w:cs="Tahoma"/>
      <w:sz w:val="16"/>
      <w:szCs w:val="16"/>
    </w:rPr>
  </w:style>
  <w:style w:type="paragraph" w:styleId="ListParagraph">
    <w:name w:val="List Paragraph"/>
    <w:basedOn w:val="Normal"/>
    <w:uiPriority w:val="34"/>
    <w:qFormat/>
    <w:rsid w:val="00E50A30"/>
    <w:pPr>
      <w:spacing w:after="200" w:line="276" w:lineRule="auto"/>
      <w:ind w:left="720"/>
      <w:contextualSpacing/>
    </w:pPr>
    <w:rPr>
      <w:sz w:val="22"/>
      <w:szCs w:val="22"/>
    </w:rPr>
  </w:style>
  <w:style w:type="character" w:customStyle="1" w:styleId="UnresolvedMention">
    <w:name w:val="Unresolved Mention"/>
    <w:basedOn w:val="DefaultParagraphFont"/>
    <w:uiPriority w:val="99"/>
    <w:rsid w:val="0078649D"/>
    <w:rPr>
      <w:color w:val="605E5C"/>
      <w:shd w:val="clear" w:color="auto" w:fill="E1DFDD"/>
    </w:rPr>
  </w:style>
  <w:style w:type="character" w:customStyle="1" w:styleId="apple-converted-space">
    <w:name w:val="apple-converted-space"/>
    <w:basedOn w:val="DefaultParagraphFont"/>
    <w:rsid w:val="00A1241F"/>
  </w:style>
  <w:style w:type="character" w:styleId="FollowedHyperlink">
    <w:name w:val="FollowedHyperlink"/>
    <w:basedOn w:val="DefaultParagraphFont"/>
    <w:uiPriority w:val="99"/>
    <w:semiHidden/>
    <w:unhideWhenUsed/>
    <w:rsid w:val="00D0568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60"/>
    <w:pPr>
      <w:tabs>
        <w:tab w:val="center" w:pos="4680"/>
        <w:tab w:val="right" w:pos="9360"/>
      </w:tabs>
    </w:pPr>
  </w:style>
  <w:style w:type="character" w:customStyle="1" w:styleId="HeaderChar">
    <w:name w:val="Header Char"/>
    <w:basedOn w:val="DefaultParagraphFont"/>
    <w:link w:val="Header"/>
    <w:uiPriority w:val="99"/>
    <w:rsid w:val="00226D60"/>
  </w:style>
  <w:style w:type="paragraph" w:styleId="Footer">
    <w:name w:val="footer"/>
    <w:basedOn w:val="Normal"/>
    <w:link w:val="FooterChar"/>
    <w:uiPriority w:val="99"/>
    <w:unhideWhenUsed/>
    <w:rsid w:val="00226D60"/>
    <w:pPr>
      <w:tabs>
        <w:tab w:val="center" w:pos="4680"/>
        <w:tab w:val="right" w:pos="9360"/>
      </w:tabs>
    </w:pPr>
  </w:style>
  <w:style w:type="character" w:customStyle="1" w:styleId="FooterChar">
    <w:name w:val="Footer Char"/>
    <w:basedOn w:val="DefaultParagraphFont"/>
    <w:link w:val="Footer"/>
    <w:uiPriority w:val="99"/>
    <w:rsid w:val="00226D60"/>
  </w:style>
  <w:style w:type="character" w:styleId="Hyperlink">
    <w:name w:val="Hyperlink"/>
    <w:basedOn w:val="DefaultParagraphFont"/>
    <w:uiPriority w:val="99"/>
    <w:unhideWhenUsed/>
    <w:rsid w:val="00AB2B4A"/>
    <w:rPr>
      <w:color w:val="0563C1" w:themeColor="hyperlink"/>
      <w:u w:val="single"/>
    </w:rPr>
  </w:style>
  <w:style w:type="paragraph" w:styleId="BalloonText">
    <w:name w:val="Balloon Text"/>
    <w:basedOn w:val="Normal"/>
    <w:link w:val="BalloonTextChar"/>
    <w:uiPriority w:val="99"/>
    <w:semiHidden/>
    <w:unhideWhenUsed/>
    <w:rsid w:val="00F06A22"/>
    <w:rPr>
      <w:rFonts w:ascii="Tahoma" w:hAnsi="Tahoma" w:cs="Tahoma"/>
      <w:sz w:val="16"/>
      <w:szCs w:val="16"/>
    </w:rPr>
  </w:style>
  <w:style w:type="character" w:customStyle="1" w:styleId="BalloonTextChar">
    <w:name w:val="Balloon Text Char"/>
    <w:basedOn w:val="DefaultParagraphFont"/>
    <w:link w:val="BalloonText"/>
    <w:uiPriority w:val="99"/>
    <w:semiHidden/>
    <w:rsid w:val="00F06A22"/>
    <w:rPr>
      <w:rFonts w:ascii="Tahoma" w:hAnsi="Tahoma" w:cs="Tahoma"/>
      <w:sz w:val="16"/>
      <w:szCs w:val="16"/>
    </w:rPr>
  </w:style>
  <w:style w:type="paragraph" w:styleId="ListParagraph">
    <w:name w:val="List Paragraph"/>
    <w:basedOn w:val="Normal"/>
    <w:uiPriority w:val="34"/>
    <w:qFormat/>
    <w:rsid w:val="00E50A30"/>
    <w:pPr>
      <w:spacing w:after="200" w:line="276" w:lineRule="auto"/>
      <w:ind w:left="720"/>
      <w:contextualSpacing/>
    </w:pPr>
    <w:rPr>
      <w:sz w:val="22"/>
      <w:szCs w:val="22"/>
    </w:rPr>
  </w:style>
  <w:style w:type="character" w:customStyle="1" w:styleId="UnresolvedMention">
    <w:name w:val="Unresolved Mention"/>
    <w:basedOn w:val="DefaultParagraphFont"/>
    <w:uiPriority w:val="99"/>
    <w:rsid w:val="0078649D"/>
    <w:rPr>
      <w:color w:val="605E5C"/>
      <w:shd w:val="clear" w:color="auto" w:fill="E1DFDD"/>
    </w:rPr>
  </w:style>
  <w:style w:type="character" w:customStyle="1" w:styleId="apple-converted-space">
    <w:name w:val="apple-converted-space"/>
    <w:basedOn w:val="DefaultParagraphFont"/>
    <w:rsid w:val="00A1241F"/>
  </w:style>
  <w:style w:type="character" w:styleId="FollowedHyperlink">
    <w:name w:val="FollowedHyperlink"/>
    <w:basedOn w:val="DefaultParagraphFont"/>
    <w:uiPriority w:val="99"/>
    <w:semiHidden/>
    <w:unhideWhenUsed/>
    <w:rsid w:val="00D056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8398">
      <w:bodyDiv w:val="1"/>
      <w:marLeft w:val="0"/>
      <w:marRight w:val="0"/>
      <w:marTop w:val="0"/>
      <w:marBottom w:val="0"/>
      <w:divBdr>
        <w:top w:val="none" w:sz="0" w:space="0" w:color="auto"/>
        <w:left w:val="none" w:sz="0" w:space="0" w:color="auto"/>
        <w:bottom w:val="none" w:sz="0" w:space="0" w:color="auto"/>
        <w:right w:val="none" w:sz="0" w:space="0" w:color="auto"/>
      </w:divBdr>
    </w:div>
    <w:div w:id="847208952">
      <w:bodyDiv w:val="1"/>
      <w:marLeft w:val="0"/>
      <w:marRight w:val="0"/>
      <w:marTop w:val="0"/>
      <w:marBottom w:val="0"/>
      <w:divBdr>
        <w:top w:val="none" w:sz="0" w:space="0" w:color="auto"/>
        <w:left w:val="none" w:sz="0" w:space="0" w:color="auto"/>
        <w:bottom w:val="none" w:sz="0" w:space="0" w:color="auto"/>
        <w:right w:val="none" w:sz="0" w:space="0" w:color="auto"/>
      </w:divBdr>
    </w:div>
    <w:div w:id="1726640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mattingly@optonline.net" TargetMode="External"/><Relationship Id="rId13" Type="http://schemas.openxmlformats.org/officeDocument/2006/relationships/hyperlink" Target="mailto:sammattingly@optonline.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emlightitu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ickcannonshow.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125thstreet.nyc/"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Mattingly</dc:creator>
  <cp:lastModifiedBy>Barbara Askins</cp:lastModifiedBy>
  <cp:revision>2</cp:revision>
  <dcterms:created xsi:type="dcterms:W3CDTF">2021-09-15T11:11:00Z</dcterms:created>
  <dcterms:modified xsi:type="dcterms:W3CDTF">2021-09-15T11:11:00Z</dcterms:modified>
</cp:coreProperties>
</file>